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67" w:rsidRPr="00242FBB" w:rsidRDefault="002C5B67" w:rsidP="00242F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2FBB">
        <w:rPr>
          <w:rFonts w:ascii="Times New Roman" w:hAnsi="Times New Roman" w:cs="Times New Roman"/>
          <w:b/>
          <w:sz w:val="32"/>
          <w:szCs w:val="32"/>
        </w:rPr>
        <w:t xml:space="preserve">Методические </w:t>
      </w:r>
      <w:bookmarkStart w:id="0" w:name="_GoBack"/>
      <w:bookmarkEnd w:id="0"/>
      <w:r w:rsidR="00242FBB" w:rsidRPr="00242FBB">
        <w:rPr>
          <w:rFonts w:ascii="Times New Roman" w:hAnsi="Times New Roman" w:cs="Times New Roman"/>
          <w:b/>
          <w:sz w:val="32"/>
          <w:szCs w:val="32"/>
        </w:rPr>
        <w:t>рекомендации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Учебно-методический комплекс предназначен для студентов, цель  которого – помочь студентам освоить методику анализа художественного текста.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 ознакомления с базовыми стилистическими понятиями и терминами дается семантико-стилистическая интерпретация, предлагаются вопросы для контроля усвоения теоретических положений, отрывки из текстов для самостоятельного анализа. Ознакомление с материалом ознакомлений будет способствовать более глубокому пониманию лингвистических явлений художественного текста, выработке у студентов навыков самостоятельного анализа языковых явлений. Рекомендация содержит наряду с описательным  материалом, вопросы и задания, контролирующие степень усвоения теоретического материала. </w:t>
      </w:r>
    </w:p>
    <w:p w:rsidR="00242FBB" w:rsidRDefault="00242FBB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FBB" w:rsidRDefault="00242FBB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B67" w:rsidRDefault="00242FBB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 изучения дисциплины рекомендуется использования следующие  источники,  которые</w:t>
      </w:r>
      <w:r w:rsidR="002C5B67">
        <w:rPr>
          <w:rFonts w:ascii="Times New Roman" w:hAnsi="Times New Roman" w:cs="Times New Roman"/>
          <w:sz w:val="28"/>
          <w:szCs w:val="28"/>
        </w:rPr>
        <w:t xml:space="preserve"> необходимо ознакомиться филологу в самостоятельной работе над текстом:</w:t>
      </w:r>
    </w:p>
    <w:p w:rsidR="00242FBB" w:rsidRDefault="00242FBB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Арнольд И.В.Семантическая структура слова в современном английском языке и методика ее исследования-Л., 1966.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Арнольд И.В. Стилистика современного английского языка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Л., 2000.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Успенский Б.А. Поэтика композиции. Структура художественного текста и типология композиционной формы. – М., 1070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 xml:space="preserve">Домашнев А.И., Шишкина И.П., Гончарова Е.А. Интерпретация художественного текста.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>., 1984.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Языковая номинация. Общие вопросы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М.,1977.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Языковая номинация. Виды наименований. _М., 1977.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038" w:rsidRDefault="00E61038"/>
    <w:sectPr w:rsidR="00E61038" w:rsidSect="00422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328F0"/>
    <w:rsid w:val="00242FBB"/>
    <w:rsid w:val="002C5B67"/>
    <w:rsid w:val="004225AA"/>
    <w:rsid w:val="009328F0"/>
    <w:rsid w:val="00E61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User</cp:lastModifiedBy>
  <cp:revision>3</cp:revision>
  <dcterms:created xsi:type="dcterms:W3CDTF">2018-02-03T11:07:00Z</dcterms:created>
  <dcterms:modified xsi:type="dcterms:W3CDTF">2018-06-14T05:20:00Z</dcterms:modified>
</cp:coreProperties>
</file>